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720"/>
        <w:gridCol w:w="11238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0205C00E" w:rsidR="00156F7C" w:rsidRPr="009E63EB" w:rsidRDefault="00BD7B2F" w:rsidP="009E63EB">
            <w:pPr>
              <w:pStyle w:val="BodyTextBold"/>
              <w:rPr>
                <w:b w:val="0"/>
              </w:rPr>
            </w:pPr>
            <w:r w:rsidRPr="00BD7B2F">
              <w:rPr>
                <w:b w:val="0"/>
              </w:rPr>
              <w:t>SMETS1 Consultation</w:t>
            </w:r>
            <w:r>
              <w:rPr>
                <w:b w:val="0"/>
              </w:rPr>
              <w:t xml:space="preserve"> </w:t>
            </w:r>
            <w:r w:rsidR="00E16809">
              <w:rPr>
                <w:b w:val="0"/>
              </w:rPr>
              <w:t xml:space="preserve">- </w:t>
            </w:r>
            <w:r w:rsidR="00E16809" w:rsidRPr="00E16809">
              <w:rPr>
                <w:b w:val="0"/>
              </w:rPr>
              <w:t>FOC (BG); Unenrolled L&amp;G meters not included in FOC (BG) or FOC (NP) cohorts; SMETS1 TMAD; DMCT and MDUST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221797B" w:rsidR="00E218D7" w:rsidRPr="009E63EB" w:rsidRDefault="00B505D3" w:rsidP="009E63EB">
            <w:pPr>
              <w:pStyle w:val="BodyTextBold"/>
              <w:rPr>
                <w:b w:val="0"/>
              </w:rPr>
            </w:pPr>
            <w:r w:rsidRPr="00B505D3">
              <w:rPr>
                <w:b w:val="0"/>
              </w:rPr>
              <w:t>8th October 2024 at 1700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1C8C110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r w:rsidR="005A1B5A">
        <w:t xml:space="preserve"> </w:t>
      </w:r>
      <w:bookmarkEnd w:id="0"/>
      <w:r w:rsidR="00B505D3" w:rsidRPr="00B505D3">
        <w:t>SMETS1 Consultation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2F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2F28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44947BEA" w:rsidR="00312F3A" w:rsidRPr="00884584" w:rsidRDefault="00591637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1637">
              <w:t>Do you agree with the proposal to decommission migrations for FOC (BG) and do you agree with the proposed Decommissioning Timetable? Please give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EFB4CC4" w14:textId="7F0D29BC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63D94128" w:rsidR="00312F3A" w:rsidRPr="00404F6A" w:rsidRDefault="0008151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51B">
              <w:t>Do you agree that the SMETS1 enrolment requirements should be disapplied in relation to the unenrolled L&amp;G meters, which were not included in the FOC (BG) or FOC (NP) cohorts? Please give a rationale for your response.</w:t>
            </w:r>
          </w:p>
        </w:tc>
        <w:tc>
          <w:tcPr>
            <w:tcW w:w="0" w:type="auto"/>
            <w:vAlign w:val="center"/>
          </w:tcPr>
          <w:p w14:paraId="3EBF2CF3" w14:textId="274A3AA9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4F2455" w14:paraId="0B51F90A" w14:textId="77777777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7F8E12A5" w14:textId="6BEE66F9" w:rsidR="004F2455" w:rsidRPr="004D59CB" w:rsidRDefault="004F2455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3</w:t>
            </w:r>
          </w:p>
        </w:tc>
        <w:tc>
          <w:tcPr>
            <w:tcW w:w="9510" w:type="dxa"/>
            <w:vAlign w:val="center"/>
          </w:tcPr>
          <w:p w14:paraId="086E322A" w14:textId="4C07CE67" w:rsidR="004F2455" w:rsidRPr="00404F6A" w:rsidRDefault="003A1CB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CBD">
              <w:t>Do you agree with the proposal to extend the SMETS1 TMAD expiry date to 31 December 2025 and with the proposed amendment to SMETS1 TMAD to implements this? Please give a rationale for your response.</w:t>
            </w:r>
          </w:p>
        </w:tc>
        <w:tc>
          <w:tcPr>
            <w:tcW w:w="0" w:type="auto"/>
            <w:vAlign w:val="center"/>
          </w:tcPr>
          <w:p w14:paraId="0687303B" w14:textId="77777777" w:rsidR="004F2455" w:rsidRDefault="004F245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4F2455" w14:paraId="08823EBE" w14:textId="77777777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5E20DDB2" w14:textId="4BCF61E7" w:rsidR="004F2455" w:rsidRPr="004D59CB" w:rsidRDefault="004F2455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4</w:t>
            </w:r>
          </w:p>
        </w:tc>
        <w:tc>
          <w:tcPr>
            <w:tcW w:w="9510" w:type="dxa"/>
            <w:vAlign w:val="center"/>
          </w:tcPr>
          <w:p w14:paraId="2DE5D20E" w14:textId="12B6625C" w:rsidR="004F2455" w:rsidRPr="00404F6A" w:rsidRDefault="0070300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00A">
              <w:t>Do you agree with the proposed re-designating the SMETS1 TMAD on 1st November (or within one month thereafter)? Please provide a rationale for your views.</w:t>
            </w:r>
          </w:p>
        </w:tc>
        <w:tc>
          <w:tcPr>
            <w:tcW w:w="0" w:type="auto"/>
            <w:vAlign w:val="center"/>
          </w:tcPr>
          <w:p w14:paraId="64B82C24" w14:textId="77777777" w:rsidR="004F2455" w:rsidRDefault="004F245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4F2455" w14:paraId="25F9CE8B" w14:textId="77777777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2545DD60" w14:textId="06F2631C" w:rsidR="004F2455" w:rsidRPr="004D59CB" w:rsidRDefault="004F2455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5</w:t>
            </w:r>
          </w:p>
        </w:tc>
        <w:tc>
          <w:tcPr>
            <w:tcW w:w="9510" w:type="dxa"/>
            <w:vAlign w:val="center"/>
          </w:tcPr>
          <w:p w14:paraId="044A68F2" w14:textId="0C9AF6E4" w:rsidR="004F2455" w:rsidRPr="00404F6A" w:rsidRDefault="009C5D6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D6D">
              <w:t>Do you agree with DCC’s proposal to curtail the SMETS1 DMCT process? Please provide a rationale for your views.</w:t>
            </w:r>
          </w:p>
        </w:tc>
        <w:tc>
          <w:tcPr>
            <w:tcW w:w="0" w:type="auto"/>
            <w:vAlign w:val="center"/>
          </w:tcPr>
          <w:p w14:paraId="35A8C0D0" w14:textId="77777777" w:rsidR="004F2455" w:rsidRDefault="004F245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70300A" w14:paraId="07FD72E9" w14:textId="77777777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440175F2" w14:textId="41F805A1" w:rsidR="0070300A" w:rsidRPr="004D59CB" w:rsidRDefault="0070300A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6</w:t>
            </w:r>
          </w:p>
        </w:tc>
        <w:tc>
          <w:tcPr>
            <w:tcW w:w="9510" w:type="dxa"/>
            <w:vAlign w:val="center"/>
          </w:tcPr>
          <w:p w14:paraId="07169C5C" w14:textId="1D731D4D" w:rsidR="0070300A" w:rsidRPr="00404F6A" w:rsidRDefault="00F11DA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DAB">
              <w:t>Do you agree with DCC’s proposal and timing to close SMETS1 MDUST processes? Please provide a rationale for your views.</w:t>
            </w:r>
          </w:p>
        </w:tc>
        <w:tc>
          <w:tcPr>
            <w:tcW w:w="0" w:type="auto"/>
            <w:vAlign w:val="center"/>
          </w:tcPr>
          <w:p w14:paraId="097927ED" w14:textId="77777777" w:rsidR="0070300A" w:rsidRDefault="0070300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6FD7" w14:textId="77777777" w:rsidR="008D0F8B" w:rsidRDefault="008D0F8B" w:rsidP="00FA568E">
      <w:pPr>
        <w:spacing w:after="0"/>
      </w:pPr>
      <w:r>
        <w:separator/>
      </w:r>
    </w:p>
  </w:endnote>
  <w:endnote w:type="continuationSeparator" w:id="0">
    <w:p w14:paraId="402D2D86" w14:textId="77777777" w:rsidR="008D0F8B" w:rsidRDefault="008D0F8B" w:rsidP="00FA568E">
      <w:pPr>
        <w:spacing w:after="0"/>
      </w:pPr>
      <w:r>
        <w:continuationSeparator/>
      </w:r>
    </w:p>
  </w:endnote>
  <w:endnote w:type="continuationNotice" w:id="1">
    <w:p w14:paraId="28424054" w14:textId="77777777" w:rsidR="008D0F8B" w:rsidRDefault="008D0F8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0E6C97E3" w:rsidR="00E34ABA" w:rsidRDefault="00B505D3" w:rsidP="00F37854">
          <w:pPr>
            <w:pStyle w:val="Footer"/>
            <w:rPr>
              <w:sz w:val="20"/>
              <w:szCs w:val="20"/>
            </w:rPr>
          </w:pPr>
          <w:r w:rsidRPr="00B505D3">
            <w:rPr>
              <w:noProof/>
              <w:sz w:val="20"/>
              <w:szCs w:val="20"/>
            </w:rPr>
            <w:t>SMETS1 Consultation - FOC (BG); Unenrolled L&amp;G meters not included in FOC (BG) or FOC (NP) cohorts; SMETS1 TMAD; DMCT and MDUST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553F" w14:textId="77777777" w:rsidR="008D0F8B" w:rsidRDefault="008D0F8B" w:rsidP="00FA568E">
      <w:pPr>
        <w:spacing w:after="0"/>
      </w:pPr>
      <w:r>
        <w:separator/>
      </w:r>
    </w:p>
  </w:footnote>
  <w:footnote w:type="continuationSeparator" w:id="0">
    <w:p w14:paraId="618B56A3" w14:textId="77777777" w:rsidR="008D0F8B" w:rsidRDefault="008D0F8B" w:rsidP="00FA568E">
      <w:pPr>
        <w:spacing w:after="0"/>
      </w:pPr>
      <w:r>
        <w:continuationSeparator/>
      </w:r>
    </w:p>
  </w:footnote>
  <w:footnote w:type="continuationNotice" w:id="1">
    <w:p w14:paraId="20868A8F" w14:textId="77777777" w:rsidR="008D0F8B" w:rsidRDefault="008D0F8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embedSystemFont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51B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A4A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1CBD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455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637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13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C78AD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300A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0F8B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5D6D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05D3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D7B2F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137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97C23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809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1DAB"/>
    <w:rsid w:val="00F12FE1"/>
    <w:rsid w:val="00F13345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2.xml><?xml version="1.0" encoding="utf-8"?>
<ds:datastoreItem xmlns:ds="http://schemas.openxmlformats.org/officeDocument/2006/customXml" ds:itemID="{FCEA85E3-6DE5-407E-983F-0B821059A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2024-09-10T14:58:00Z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MediaServiceImageTags">
    <vt:lpwstr/>
  </property>
</Properties>
</file>