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6809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24B8A8DC" w:rsidR="00156F7C" w:rsidRPr="00B56577" w:rsidRDefault="000D5C57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FSM consultation on the SEC Variation Testing Approach Document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522C9684" w:rsidR="00E218D7" w:rsidRPr="00B56577" w:rsidRDefault="000D5C57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8 November 2024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6E26D9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="0086498F"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8798"/>
        <w:gridCol w:w="4121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312F3A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312F3A" w:rsidRPr="00B56577" w:rsidRDefault="00AB20F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Q1</w:t>
            </w:r>
          </w:p>
        </w:tc>
        <w:tc>
          <w:tcPr>
            <w:tcW w:w="0" w:type="auto"/>
            <w:vAlign w:val="center"/>
          </w:tcPr>
          <w:p w14:paraId="2E8CAFFB" w14:textId="2D1A4F79" w:rsidR="00312F3A" w:rsidRPr="00B56577" w:rsidRDefault="00FF321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F3213">
              <w:rPr>
                <w:rFonts w:ascii="Lato" w:hAnsi="Lato"/>
              </w:rPr>
              <w:t>Do you agree with the proposed SVTAD for the FSM Programme? Please indicate any areas of disagreement and your rationale for this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312F3A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312F3A" w:rsidRPr="00B56577" w:rsidRDefault="00812636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Q2</w:t>
            </w:r>
          </w:p>
        </w:tc>
        <w:tc>
          <w:tcPr>
            <w:tcW w:w="0" w:type="auto"/>
            <w:vAlign w:val="center"/>
          </w:tcPr>
          <w:p w14:paraId="4A576EE9" w14:textId="146B9DF2" w:rsidR="00312F3A" w:rsidRPr="00B56577" w:rsidRDefault="006E26D9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6E26D9">
              <w:rPr>
                <w:rFonts w:ascii="Lato" w:hAnsi="Lato"/>
              </w:rPr>
              <w:t>Do you agree with the proposed designation date for the SVTAD of 20 December 2024 or within one month thereafter? Please provide your rationale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E91F" w14:textId="77777777" w:rsidR="00B81280" w:rsidRDefault="00B81280" w:rsidP="00FA568E">
      <w:pPr>
        <w:spacing w:after="0"/>
      </w:pPr>
      <w:r>
        <w:separator/>
      </w:r>
    </w:p>
  </w:endnote>
  <w:endnote w:type="continuationSeparator" w:id="0">
    <w:p w14:paraId="1BE4D357" w14:textId="77777777" w:rsidR="00B81280" w:rsidRDefault="00B81280" w:rsidP="00FA568E">
      <w:pPr>
        <w:spacing w:after="0"/>
      </w:pPr>
      <w:r>
        <w:continuationSeparator/>
      </w:r>
    </w:p>
  </w:endnote>
  <w:endnote w:type="continuationNotice" w:id="1">
    <w:p w14:paraId="0B2FD10D" w14:textId="77777777" w:rsidR="00B81280" w:rsidRDefault="00B812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42FC4874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D5C57">
            <w:rPr>
              <w:noProof/>
              <w:sz w:val="20"/>
              <w:szCs w:val="20"/>
            </w:rPr>
            <w:t>FSM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2067" w14:textId="77777777" w:rsidR="00B81280" w:rsidRDefault="00B81280" w:rsidP="00FA568E">
      <w:pPr>
        <w:spacing w:after="0"/>
      </w:pPr>
      <w:r>
        <w:separator/>
      </w:r>
    </w:p>
  </w:footnote>
  <w:footnote w:type="continuationSeparator" w:id="0">
    <w:p w14:paraId="781F07D2" w14:textId="77777777" w:rsidR="00B81280" w:rsidRDefault="00B81280" w:rsidP="00FA568E">
      <w:pPr>
        <w:spacing w:after="0"/>
      </w:pPr>
      <w:r>
        <w:continuationSeparator/>
      </w:r>
    </w:p>
  </w:footnote>
  <w:footnote w:type="continuationNotice" w:id="1">
    <w:p w14:paraId="044E79BB" w14:textId="77777777" w:rsidR="00B81280" w:rsidRDefault="00B812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65B76DDD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0D5C57">
      <w:rPr>
        <w:rFonts w:ascii="Lato" w:hAnsi="Lato"/>
      </w:rPr>
      <w:t>FSM consultation on the SVTAD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7" ma:contentTypeDescription="Create a new document." ma:contentTypeScope="" ma:versionID="6ab7a6c5c401fd42fda7cc6b541491da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94ed8b80358e8798330431adb1f88cd9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752D6-7920-4C96-AD6C-FB74E3E44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2024-10-10T12:21:00Z</dcterms:created>
  <dcterms:modified xsi:type="dcterms:W3CDTF">2024-10-10T12:23:00Z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